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F3C6D" w:rsidR="00EF3C6D" w:rsidP="00EF3C6D" w:rsidRDefault="00EF3C6D" w14:paraId="1FBF61DF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name="_Hlk124258344" w:id="0"/>
    </w:p>
    <w:p w:rsidR="00EF3C6D" w:rsidP="00EF3C6D" w:rsidRDefault="00EF3C6D" w14:paraId="6B347092" w14:textId="1EE9FD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EF3C6D" w:rsidR="001D6238" w:rsidP="00EF3C6D" w:rsidRDefault="001D6238" w14:paraId="11A10F7E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CA651E" w:rsidR="00C2632C" w:rsidP="00CF7459" w:rsidRDefault="00C2632C" w14:paraId="449D40EE" w14:textId="2356F195">
      <w:pPr>
        <w:widowControl/>
        <w:spacing w:line="288" w:lineRule="auto"/>
        <w:rPr>
          <w:rFonts w:ascii="Arial" w:hAnsi="Arial" w:cs="Arial" w:eastAsiaTheme="minorEastAsia"/>
          <w:b/>
          <w:bCs/>
          <w:color w:val="00B0F0"/>
          <w:sz w:val="20"/>
          <w:szCs w:val="20"/>
          <w:lang w:val="de-DE"/>
        </w:rPr>
      </w:pPr>
      <w:r w:rsidRPr="00CA651E">
        <w:rPr>
          <w:rFonts w:ascii="Arial" w:hAnsi="Arial" w:cs="Arial" w:eastAsiaTheme="minorEastAsia"/>
          <w:b/>
          <w:bCs/>
          <w:color w:val="00B0F0"/>
          <w:sz w:val="20"/>
          <w:szCs w:val="20"/>
          <w:lang w:val="de-DE"/>
        </w:rPr>
        <w:t xml:space="preserve">Liste </w:t>
      </w:r>
      <w:r w:rsidRPr="00CA651E" w:rsidR="001D6238">
        <w:rPr>
          <w:rFonts w:ascii="Arial" w:hAnsi="Arial" w:cs="Arial" w:eastAsiaTheme="minorEastAsia"/>
          <w:b/>
          <w:bCs/>
          <w:color w:val="00B0F0"/>
          <w:sz w:val="20"/>
          <w:szCs w:val="20"/>
          <w:lang w:val="de-DE"/>
        </w:rPr>
        <w:t xml:space="preserve">der </w:t>
      </w:r>
      <w:r w:rsidRPr="00CA651E">
        <w:rPr>
          <w:rFonts w:ascii="Arial" w:hAnsi="Arial" w:cs="Arial" w:eastAsiaTheme="minorEastAsia"/>
          <w:b/>
          <w:bCs/>
          <w:color w:val="00B0F0"/>
          <w:sz w:val="20"/>
          <w:szCs w:val="20"/>
          <w:lang w:val="de-DE"/>
        </w:rPr>
        <w:t>ergänzende</w:t>
      </w:r>
      <w:r w:rsidRPr="00CA651E" w:rsidR="001D6238">
        <w:rPr>
          <w:rFonts w:ascii="Arial" w:hAnsi="Arial" w:cs="Arial" w:eastAsiaTheme="minorEastAsia"/>
          <w:b/>
          <w:bCs/>
          <w:color w:val="00B0F0"/>
          <w:sz w:val="20"/>
          <w:szCs w:val="20"/>
          <w:lang w:val="de-DE"/>
        </w:rPr>
        <w:t>n</w:t>
      </w:r>
      <w:r w:rsidRPr="00CA651E">
        <w:rPr>
          <w:rFonts w:ascii="Arial" w:hAnsi="Arial" w:cs="Arial" w:eastAsiaTheme="minorEastAsia"/>
          <w:b/>
          <w:bCs/>
          <w:color w:val="00B0F0"/>
          <w:sz w:val="20"/>
          <w:szCs w:val="20"/>
          <w:lang w:val="de-DE"/>
        </w:rPr>
        <w:t xml:space="preserve"> Unterlagen</w:t>
      </w:r>
      <w:r w:rsidRPr="00CA651E" w:rsidR="00CA651E">
        <w:rPr>
          <w:rFonts w:ascii="Arial" w:hAnsi="Arial" w:cs="Arial" w:eastAsiaTheme="minorEastAsia"/>
          <w:b/>
          <w:bCs/>
          <w:color w:val="00B0F0"/>
          <w:sz w:val="20"/>
          <w:szCs w:val="20"/>
          <w:lang w:val="de-DE"/>
        </w:rPr>
        <w:t xml:space="preserve"> f</w:t>
      </w:r>
      <w:r w:rsidR="00CA651E">
        <w:rPr>
          <w:rFonts w:ascii="Arial" w:hAnsi="Arial" w:cs="Arial" w:eastAsiaTheme="minorEastAsia"/>
          <w:b/>
          <w:bCs/>
          <w:color w:val="00B0F0"/>
          <w:sz w:val="20"/>
          <w:szCs w:val="20"/>
          <w:lang w:val="de-DE"/>
        </w:rPr>
        <w:t>ür</w:t>
      </w:r>
      <w:r w:rsidR="006404F6">
        <w:rPr>
          <w:rFonts w:ascii="Arial" w:hAnsi="Arial" w:cs="Arial" w:eastAsiaTheme="minorEastAsia"/>
          <w:b/>
          <w:bCs/>
          <w:color w:val="00B0F0"/>
          <w:sz w:val="20"/>
          <w:szCs w:val="20"/>
          <w:lang w:val="de-DE"/>
        </w:rPr>
        <w:t xml:space="preserve"> </w:t>
      </w:r>
      <w:proofErr w:type="gramStart"/>
      <w:r w:rsidR="006404F6">
        <w:rPr>
          <w:rFonts w:ascii="Arial" w:hAnsi="Arial" w:cs="Arial" w:eastAsiaTheme="minorEastAsia"/>
          <w:b/>
          <w:bCs/>
          <w:color w:val="00B0F0"/>
          <w:sz w:val="20"/>
          <w:szCs w:val="20"/>
          <w:lang w:val="de-DE"/>
        </w:rPr>
        <w:t>CLLD</w:t>
      </w:r>
      <w:r w:rsidR="00CA651E">
        <w:rPr>
          <w:rFonts w:ascii="Arial" w:hAnsi="Arial" w:cs="Arial" w:eastAsiaTheme="minorEastAsia"/>
          <w:b/>
          <w:bCs/>
          <w:color w:val="00B0F0"/>
          <w:sz w:val="20"/>
          <w:szCs w:val="20"/>
          <w:lang w:val="de-DE"/>
        </w:rPr>
        <w:t xml:space="preserve"> Mittelprojekte</w:t>
      </w:r>
      <w:proofErr w:type="gramEnd"/>
    </w:p>
    <w:bookmarkEnd w:id="0"/>
    <w:p w:rsidRPr="00CA651E" w:rsidR="00C2632C" w:rsidP="00EF3C6D" w:rsidRDefault="00C2632C" w14:paraId="5FD0D682" w14:textId="6AB60276">
      <w:pPr>
        <w:tabs>
          <w:tab w:val="center" w:pos="4890"/>
        </w:tabs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CA651E">
        <w:rPr>
          <w:rFonts w:ascii="Arial" w:hAnsi="Arial" w:cs="Arial"/>
          <w:sz w:val="20"/>
          <w:szCs w:val="20"/>
          <w:lang w:val="de-DE"/>
        </w:rPr>
        <w:t xml:space="preserve"> </w:t>
      </w:r>
      <w:r w:rsidRPr="00CA651E" w:rsidR="00EF3C6D">
        <w:rPr>
          <w:rFonts w:ascii="Arial" w:hAnsi="Arial" w:cs="Arial"/>
          <w:sz w:val="20"/>
          <w:szCs w:val="20"/>
          <w:lang w:val="de-DE"/>
        </w:rPr>
        <w:tab/>
      </w:r>
    </w:p>
    <w:p w:rsidRPr="00EF3C6D" w:rsidR="00C2632C" w:rsidP="00B30110" w:rsidRDefault="00C2632C" w14:paraId="69C21037" w14:textId="77777777">
      <w:pPr>
        <w:numPr>
          <w:ilvl w:val="0"/>
          <w:numId w:val="19"/>
        </w:numPr>
        <w:spacing w:line="360" w:lineRule="auto"/>
        <w:ind w:left="330"/>
        <w:jc w:val="both"/>
        <w:rPr>
          <w:rFonts w:ascii="Arial" w:hAnsi="Arial" w:cs="Arial"/>
          <w:sz w:val="20"/>
          <w:szCs w:val="20"/>
          <w:lang w:val="de-DE"/>
        </w:rPr>
      </w:pPr>
      <w:bookmarkStart w:name="_Hlk124258399" w:id="1"/>
      <w:r w:rsidRPr="00EF3C6D">
        <w:rPr>
          <w:rFonts w:ascii="Arial" w:hAnsi="Arial" w:cs="Arial"/>
          <w:sz w:val="20"/>
          <w:szCs w:val="20"/>
          <w:lang w:val="de-DE"/>
        </w:rPr>
        <w:t xml:space="preserve">Diese Dokumente sind </w:t>
      </w:r>
      <w:r w:rsidRPr="00EF3C6D">
        <w:rPr>
          <w:rFonts w:ascii="Arial" w:hAnsi="Arial" w:cs="Arial"/>
          <w:b/>
          <w:sz w:val="20"/>
          <w:szCs w:val="20"/>
          <w:lang w:val="de-DE"/>
        </w:rPr>
        <w:t>verpflichtend</w:t>
      </w:r>
      <w:r w:rsidRPr="00EF3C6D">
        <w:rPr>
          <w:rFonts w:ascii="Arial" w:hAnsi="Arial" w:cs="Arial"/>
          <w:sz w:val="20"/>
          <w:szCs w:val="20"/>
          <w:lang w:val="de-DE"/>
        </w:rPr>
        <w:t xml:space="preserve"> als Anlage ins </w:t>
      </w:r>
      <w:proofErr w:type="gramStart"/>
      <w:r w:rsidRPr="00EF3C6D">
        <w:rPr>
          <w:rFonts w:ascii="Arial" w:hAnsi="Arial" w:cs="Arial"/>
          <w:sz w:val="20"/>
          <w:szCs w:val="20"/>
          <w:lang w:val="de-DE"/>
        </w:rPr>
        <w:t>Monitoringsystem  coheMON</w:t>
      </w:r>
      <w:proofErr w:type="gramEnd"/>
      <w:r w:rsidRPr="00EF3C6D">
        <w:rPr>
          <w:rFonts w:ascii="Arial" w:hAnsi="Arial" w:cs="Arial"/>
          <w:sz w:val="20"/>
          <w:szCs w:val="20"/>
          <w:lang w:val="de-DE"/>
        </w:rPr>
        <w:t xml:space="preserve"> hochzuladen:</w:t>
      </w:r>
    </w:p>
    <w:p w:rsidRPr="00EF3C6D" w:rsidR="00C2632C" w:rsidP="00191FDF" w:rsidRDefault="00C2632C" w14:paraId="5368294C" w14:textId="7777777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F3C6D">
        <w:rPr>
          <w:rFonts w:ascii="Arial" w:hAnsi="Arial" w:cs="Arial"/>
          <w:sz w:val="20"/>
          <w:szCs w:val="20"/>
        </w:rPr>
        <w:t>Partnerschaftsvertrag</w:t>
      </w:r>
      <w:proofErr w:type="spellEnd"/>
    </w:p>
    <w:p w:rsidRPr="00EF3C6D" w:rsidR="00C2632C" w:rsidP="00B30110" w:rsidRDefault="00C2632C" w14:paraId="5E052F09" w14:textId="12476FB0">
      <w:pPr>
        <w:spacing w:line="360" w:lineRule="auto"/>
        <w:ind w:left="330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EF3C6D">
        <w:rPr>
          <w:rFonts w:ascii="Arial" w:hAnsi="Arial" w:cs="Arial"/>
          <w:i/>
          <w:sz w:val="20"/>
          <w:szCs w:val="20"/>
          <w:lang w:val="de-DE"/>
        </w:rPr>
        <w:t xml:space="preserve">Der Partnerschaftsvertrag ist vom Lead Partner rechtskräftig mit allen Projektpartnern zu unterfertigen. Daraufhin muss der Lead Partner eine Kopie dieses unterschriebenen Vertrages im </w:t>
      </w:r>
      <w:proofErr w:type="gramStart"/>
      <w:r w:rsidRPr="00EF3C6D">
        <w:rPr>
          <w:rFonts w:ascii="Arial" w:hAnsi="Arial" w:cs="Arial"/>
          <w:i/>
          <w:sz w:val="20"/>
          <w:szCs w:val="20"/>
          <w:lang w:val="de-DE"/>
        </w:rPr>
        <w:t>PDF-Format</w:t>
      </w:r>
      <w:proofErr w:type="gramEnd"/>
      <w:r w:rsidRPr="00EF3C6D">
        <w:rPr>
          <w:rFonts w:ascii="Arial" w:hAnsi="Arial" w:cs="Arial"/>
          <w:i/>
          <w:sz w:val="20"/>
          <w:szCs w:val="20"/>
          <w:lang w:val="de-DE"/>
        </w:rPr>
        <w:t xml:space="preserve"> im Monitoringsystem coheMON hochladen. </w:t>
      </w:r>
    </w:p>
    <w:p w:rsidRPr="00EF3C6D" w:rsidR="00C2632C" w:rsidP="00191FDF" w:rsidRDefault="00C2632C" w14:paraId="07EA51BA" w14:textId="77777777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Pr="00EF3C6D" w:rsidR="00C2632C" w:rsidP="00B30110" w:rsidRDefault="00C2632C" w14:paraId="434DFDCC" w14:textId="48A42D04">
      <w:pPr>
        <w:numPr>
          <w:ilvl w:val="0"/>
          <w:numId w:val="19"/>
        </w:numPr>
        <w:spacing w:line="360" w:lineRule="auto"/>
        <w:ind w:left="330"/>
        <w:jc w:val="both"/>
        <w:rPr>
          <w:rFonts w:ascii="Arial" w:hAnsi="Arial" w:cs="Arial"/>
          <w:sz w:val="20"/>
          <w:szCs w:val="20"/>
          <w:lang w:val="de-DE"/>
        </w:rPr>
      </w:pPr>
      <w:r w:rsidRPr="00EF3C6D">
        <w:rPr>
          <w:rFonts w:ascii="Arial" w:hAnsi="Arial" w:cs="Arial"/>
          <w:sz w:val="20"/>
          <w:szCs w:val="20"/>
          <w:lang w:val="de-DE"/>
        </w:rPr>
        <w:t xml:space="preserve">Diese Dokumente sind </w:t>
      </w:r>
      <w:r w:rsidRPr="00EF3C6D">
        <w:rPr>
          <w:rFonts w:ascii="Arial" w:hAnsi="Arial" w:cs="Arial"/>
          <w:b/>
          <w:sz w:val="20"/>
          <w:szCs w:val="20"/>
          <w:lang w:val="de-DE"/>
        </w:rPr>
        <w:t>bei Bedarf</w:t>
      </w:r>
      <w:r w:rsidRPr="00EF3C6D">
        <w:rPr>
          <w:rFonts w:ascii="Arial" w:hAnsi="Arial" w:cs="Arial"/>
          <w:sz w:val="20"/>
          <w:szCs w:val="20"/>
          <w:lang w:val="de-DE"/>
        </w:rPr>
        <w:t xml:space="preserve"> von jedem Projektpartner auszufüllen und vom Lead Partner als Anlage ins Monitoringsystem coheMON hochzuladen:</w:t>
      </w:r>
    </w:p>
    <w:p w:rsidRPr="00EF3C6D" w:rsidR="00930C61" w:rsidP="00930C61" w:rsidRDefault="00930C61" w14:paraId="5D5FDD4D" w14:textId="18FAC91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EF3C6D">
        <w:rPr>
          <w:rFonts w:ascii="Arial" w:hAnsi="Arial" w:cs="Arial"/>
          <w:sz w:val="20"/>
          <w:szCs w:val="20"/>
          <w:lang w:val="de-DE"/>
        </w:rPr>
        <w:t>Ersatzerklärung für die Gewährung von freigestellten Beihilfen</w:t>
      </w:r>
    </w:p>
    <w:p w:rsidRPr="00EF3C6D" w:rsidR="00EF0D29" w:rsidP="00EF0D29" w:rsidRDefault="00EF0D29" w14:paraId="68019873" w14:textId="25CE77AB">
      <w:pPr>
        <w:spacing w:line="360" w:lineRule="auto"/>
        <w:ind w:left="720"/>
        <w:jc w:val="both"/>
        <w:rPr>
          <w:rFonts w:ascii="Arial" w:hAnsi="Arial" w:cs="Arial"/>
          <w:i/>
          <w:iCs/>
          <w:sz w:val="20"/>
          <w:szCs w:val="20"/>
          <w:lang w:val="de-DE"/>
        </w:rPr>
      </w:pPr>
      <w:proofErr w:type="gramStart"/>
      <w:r w:rsidRPr="00EF3C6D">
        <w:rPr>
          <w:rFonts w:ascii="Arial" w:hAnsi="Arial" w:cs="Arial"/>
          <w:b/>
          <w:bCs/>
          <w:i/>
          <w:sz w:val="20"/>
          <w:szCs w:val="20"/>
          <w:lang w:val="de-DE"/>
        </w:rPr>
        <w:t>Muss</w:t>
      </w:r>
      <w:proofErr w:type="gramEnd"/>
      <w:r w:rsidRPr="00EF3C6D">
        <w:rPr>
          <w:rFonts w:ascii="Arial" w:hAnsi="Arial" w:cs="Arial"/>
          <w:i/>
          <w:sz w:val="20"/>
          <w:szCs w:val="20"/>
          <w:lang w:val="de-DE"/>
        </w:rPr>
        <w:t xml:space="preserve"> im Onlinesystem coheMON hochgeladen und </w:t>
      </w:r>
      <w:r w:rsidRPr="00EF3C6D">
        <w:rPr>
          <w:rFonts w:ascii="Arial" w:hAnsi="Arial" w:cs="Arial"/>
          <w:b/>
          <w:bCs/>
          <w:i/>
          <w:sz w:val="20"/>
          <w:szCs w:val="20"/>
          <w:lang w:val="de-DE"/>
        </w:rPr>
        <w:t>von jedem Projektpartner mit beihilfenrelevanter Tätigkeit im Projekt</w:t>
      </w:r>
      <w:r w:rsidRPr="00EF3C6D">
        <w:rPr>
          <w:rFonts w:ascii="Arial" w:hAnsi="Arial" w:cs="Arial"/>
          <w:i/>
          <w:sz w:val="20"/>
          <w:szCs w:val="20"/>
          <w:lang w:val="de-DE"/>
        </w:rPr>
        <w:t xml:space="preserve"> digital unterschrieben werden. </w:t>
      </w:r>
      <w:r w:rsidRPr="00EF3C6D">
        <w:rPr>
          <w:rFonts w:ascii="Arial" w:hAnsi="Arial" w:cs="Arial"/>
          <w:sz w:val="20"/>
          <w:szCs w:val="20"/>
          <w:lang w:val="de-DE"/>
        </w:rPr>
        <w:t>Die Beihilfenerklärung ist auch für öffentliche Begünstigte erforderlich, wenn sie eine wirtschaftliche Tätigkeit ausüben</w:t>
      </w:r>
      <w:r w:rsidR="008B35EC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Pr="00EF3C6D" w:rsidR="00C2632C" w:rsidP="00191FDF" w:rsidRDefault="00C2632C" w14:paraId="220E61EA" w14:textId="7777777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F3C6D">
        <w:rPr>
          <w:rFonts w:ascii="Arial" w:hAnsi="Arial" w:cs="Arial"/>
          <w:sz w:val="20"/>
          <w:szCs w:val="20"/>
        </w:rPr>
        <w:t>Statut</w:t>
      </w:r>
      <w:proofErr w:type="spellEnd"/>
      <w:r w:rsidRPr="00EF3C6D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EF3C6D">
        <w:rPr>
          <w:rFonts w:ascii="Arial" w:hAnsi="Arial" w:cs="Arial"/>
          <w:sz w:val="20"/>
          <w:szCs w:val="20"/>
        </w:rPr>
        <w:t>Gründungsakt</w:t>
      </w:r>
      <w:proofErr w:type="spellEnd"/>
    </w:p>
    <w:p w:rsidRPr="00EF3C6D" w:rsidR="00C2632C" w:rsidP="00191FDF" w:rsidRDefault="00C2632C" w14:paraId="4DAF35C0" w14:textId="7777777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gramStart"/>
      <w:r w:rsidRPr="00EF3C6D">
        <w:rPr>
          <w:rFonts w:ascii="Arial" w:hAnsi="Arial" w:cs="Arial"/>
          <w:sz w:val="20"/>
          <w:szCs w:val="20"/>
          <w:lang w:val="de-DE"/>
        </w:rPr>
        <w:t>Bestätigung  über</w:t>
      </w:r>
      <w:proofErr w:type="gramEnd"/>
      <w:r w:rsidRPr="00EF3C6D">
        <w:rPr>
          <w:rFonts w:ascii="Arial" w:hAnsi="Arial" w:cs="Arial"/>
          <w:sz w:val="20"/>
          <w:szCs w:val="20"/>
          <w:lang w:val="de-DE"/>
        </w:rPr>
        <w:t xml:space="preserve">  den Einsatz  von Eigenmitteln</w:t>
      </w:r>
    </w:p>
    <w:p w:rsidRPr="00EF3C6D" w:rsidR="00C2632C" w:rsidP="00191FDF" w:rsidRDefault="00C2632C" w14:paraId="55ADEF6C" w14:textId="7777777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F3C6D">
        <w:rPr>
          <w:rFonts w:ascii="Arial" w:hAnsi="Arial" w:cs="Arial"/>
          <w:sz w:val="20"/>
          <w:szCs w:val="20"/>
        </w:rPr>
        <w:t>Kofinanzierungserklärung</w:t>
      </w:r>
      <w:proofErr w:type="spellEnd"/>
      <w:r w:rsidRPr="00EF3C6D">
        <w:rPr>
          <w:rFonts w:ascii="Arial" w:hAnsi="Arial" w:cs="Arial"/>
          <w:sz w:val="20"/>
          <w:szCs w:val="20"/>
        </w:rPr>
        <w:t xml:space="preserve"> für </w:t>
      </w:r>
      <w:proofErr w:type="spellStart"/>
      <w:r w:rsidRPr="00EF3C6D">
        <w:rPr>
          <w:rFonts w:ascii="Arial" w:hAnsi="Arial" w:cs="Arial"/>
          <w:sz w:val="20"/>
          <w:szCs w:val="20"/>
        </w:rPr>
        <w:t>österreichische</w:t>
      </w:r>
      <w:proofErr w:type="spellEnd"/>
      <w:r w:rsidRPr="00EF3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C6D">
        <w:rPr>
          <w:rFonts w:ascii="Arial" w:hAnsi="Arial" w:cs="Arial"/>
          <w:sz w:val="20"/>
          <w:szCs w:val="20"/>
        </w:rPr>
        <w:t>Begünstigte</w:t>
      </w:r>
      <w:proofErr w:type="spellEnd"/>
    </w:p>
    <w:p w:rsidR="00C2632C" w:rsidP="00191FDF" w:rsidRDefault="00C2632C" w14:paraId="0CC6F8ED" w14:textId="7777777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6FE0EF7D" w:rsidR="00C2632C">
        <w:rPr>
          <w:rFonts w:ascii="Arial" w:hAnsi="Arial" w:cs="Arial"/>
          <w:sz w:val="20"/>
          <w:szCs w:val="20"/>
          <w:lang w:val="de-DE"/>
        </w:rPr>
        <w:t>Bei Realisierung von strukturellen und infrastrukturellen Bauten: detaillierte technische Beschreibung, aus der auch der Stand der entsprechenden notwendigen Genehmigungen hervorgeht sowie evtl. zu beachtende Auflagen (Umwelt-, Denkmalschutz etc.)</w:t>
      </w:r>
    </w:p>
    <w:p w:rsidR="25574325" w:rsidP="6FE0EF7D" w:rsidRDefault="25574325" w14:paraId="4A62096E" w14:textId="1F719582">
      <w:pPr>
        <w:pStyle w:val="Standard"/>
        <w:numPr>
          <w:ilvl w:val="0"/>
          <w:numId w:val="16"/>
        </w:numPr>
        <w:spacing w:line="360" w:lineRule="auto"/>
        <w:jc w:val="both"/>
        <w:rPr>
          <w:rFonts w:ascii="Lucida Sans" w:hAnsi="Lucida Sans" w:eastAsia="Calibri" w:cs="Lucida Sans"/>
          <w:sz w:val="20"/>
          <w:szCs w:val="20"/>
          <w:lang w:val="de-DE"/>
        </w:rPr>
      </w:pPr>
      <w:r w:rsidRPr="6FE0EF7D" w:rsidR="25574325">
        <w:rPr>
          <w:rFonts w:ascii="Arial" w:hAnsi="Arial" w:eastAsia="Calibri" w:cs="Arial"/>
          <w:sz w:val="20"/>
          <w:szCs w:val="20"/>
          <w:lang w:val="de-DE"/>
        </w:rPr>
        <w:t>Beschreibung der strategiespezifischen Indikatoren (falls vorgesehen).</w:t>
      </w:r>
    </w:p>
    <w:p w:rsidRPr="00EF3C6D" w:rsidR="0067203E" w:rsidP="00191FDF" w:rsidRDefault="00F95C47" w14:paraId="0CE39EE5" w14:textId="3666ADD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6FE0EF7D" w:rsidR="37F89B15">
        <w:rPr>
          <w:rFonts w:ascii="Arial" w:hAnsi="Arial" w:eastAsia="Arial" w:cs="Arial"/>
          <w:noProof w:val="0"/>
          <w:sz w:val="20"/>
          <w:szCs w:val="20"/>
          <w:lang w:val="it-IT"/>
        </w:rPr>
        <w:t>Informationen / P</w:t>
      </w:r>
      <w:r w:rsidRPr="6FE0EF7D" w:rsidR="37F89B15">
        <w:rPr>
          <w:rFonts w:ascii="Arial" w:hAnsi="Arial" w:eastAsia="Arial" w:cs="Arial"/>
          <w:noProof w:val="0"/>
          <w:sz w:val="20"/>
          <w:szCs w:val="20"/>
          <w:lang w:val="it-IT"/>
        </w:rPr>
        <w:t xml:space="preserve">lausibilisierungen </w:t>
      </w:r>
      <w:r w:rsidRPr="6FE0EF7D" w:rsidR="37F89B15">
        <w:rPr>
          <w:rFonts w:ascii="Arial" w:hAnsi="Arial" w:eastAsia="Arial" w:cs="Arial"/>
          <w:noProof w:val="0"/>
          <w:sz w:val="20"/>
          <w:szCs w:val="20"/>
          <w:lang w:val="it-IT"/>
        </w:rPr>
        <w:t>zum e</w:t>
      </w:r>
      <w:r w:rsidRPr="6FE0EF7D" w:rsidR="37F89B15">
        <w:rPr>
          <w:rFonts w:ascii="Arial" w:hAnsi="Arial" w:eastAsia="Arial" w:cs="Arial"/>
          <w:noProof w:val="0"/>
          <w:sz w:val="20"/>
          <w:szCs w:val="20"/>
          <w:lang w:val="it-IT"/>
        </w:rPr>
        <w:t xml:space="preserve">rarbeiteten </w:t>
      </w:r>
      <w:r w:rsidRPr="6FE0EF7D" w:rsidR="37F89B15">
        <w:rPr>
          <w:rFonts w:ascii="Arial" w:hAnsi="Arial" w:eastAsia="Arial" w:cs="Arial"/>
          <w:noProof w:val="0"/>
          <w:sz w:val="20"/>
          <w:szCs w:val="20"/>
          <w:lang w:val="it-IT"/>
        </w:rPr>
        <w:t>Draft Budget</w:t>
      </w:r>
      <w:r w:rsidRPr="6FE0EF7D" w:rsidR="00F95C47">
        <w:rPr>
          <w:rFonts w:ascii="Arial" w:hAnsi="Arial" w:cs="Arial"/>
          <w:sz w:val="20"/>
          <w:szCs w:val="20"/>
          <w:lang w:val="de-DE"/>
        </w:rPr>
        <w:t xml:space="preserve"> (</w:t>
      </w:r>
      <w:r w:rsidRPr="6FE0EF7D" w:rsidR="00E51111">
        <w:rPr>
          <w:rFonts w:ascii="Arial" w:hAnsi="Arial" w:cs="Arial"/>
          <w:sz w:val="20"/>
          <w:szCs w:val="20"/>
          <w:lang w:val="de-DE"/>
        </w:rPr>
        <w:t xml:space="preserve">z.B. </w:t>
      </w:r>
      <w:r w:rsidRPr="6FE0EF7D" w:rsidR="00F95C47">
        <w:rPr>
          <w:rFonts w:ascii="Arial" w:hAnsi="Arial" w:cs="Arial"/>
          <w:sz w:val="20"/>
          <w:szCs w:val="20"/>
          <w:lang w:val="de-DE"/>
        </w:rPr>
        <w:t>Kostenvoranschläge)</w:t>
      </w:r>
    </w:p>
    <w:p w:rsidRPr="00EF3C6D" w:rsidR="00C2632C" w:rsidP="008006D1" w:rsidRDefault="00C2632C" w14:paraId="484844C9" w14:textId="77777777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D703F" w:rsidP="008006D1" w:rsidRDefault="00C2632C" w14:paraId="5C11283A" w14:textId="58FEB1A3">
      <w:pPr>
        <w:numPr>
          <w:ilvl w:val="0"/>
          <w:numId w:val="19"/>
        </w:numPr>
        <w:spacing w:line="360" w:lineRule="auto"/>
        <w:ind w:left="330"/>
        <w:jc w:val="both"/>
        <w:rPr>
          <w:rFonts w:ascii="Arial" w:hAnsi="Arial" w:cs="Arial"/>
          <w:sz w:val="20"/>
          <w:szCs w:val="20"/>
          <w:lang w:val="de-DE"/>
        </w:rPr>
      </w:pPr>
      <w:bookmarkStart w:name="_Hlk124327525" w:id="2"/>
      <w:r w:rsidRPr="00EF3C6D">
        <w:rPr>
          <w:rFonts w:ascii="Arial" w:hAnsi="Arial" w:cs="Arial"/>
          <w:sz w:val="20"/>
          <w:szCs w:val="20"/>
          <w:lang w:val="de-DE"/>
        </w:rPr>
        <w:t>Bei Bedarf können die Regionalen Koordinierungsstellen zwecks besserer Einschätzung der angemessenen Budgetierung der Projektaktivitäten</w:t>
      </w:r>
      <w:r w:rsidRPr="00EF3C6D" w:rsidR="00EF0D29">
        <w:rPr>
          <w:rFonts w:ascii="Arial" w:hAnsi="Arial" w:cs="Arial"/>
          <w:sz w:val="20"/>
          <w:szCs w:val="20"/>
          <w:lang w:val="de-DE"/>
        </w:rPr>
        <w:t xml:space="preserve"> und des vorgesehen Personals</w:t>
      </w:r>
      <w:r w:rsidRPr="00EF3C6D">
        <w:rPr>
          <w:rFonts w:ascii="Arial" w:hAnsi="Arial" w:cs="Arial"/>
          <w:sz w:val="20"/>
          <w:szCs w:val="20"/>
          <w:lang w:val="de-DE"/>
        </w:rPr>
        <w:t xml:space="preserve"> </w:t>
      </w:r>
      <w:r w:rsidR="00207E53">
        <w:rPr>
          <w:rFonts w:ascii="Arial" w:hAnsi="Arial" w:cs="Arial"/>
          <w:sz w:val="20"/>
          <w:szCs w:val="20"/>
          <w:lang w:val="de-DE"/>
        </w:rPr>
        <w:t xml:space="preserve">weitere </w:t>
      </w:r>
      <w:r w:rsidR="00E04391">
        <w:rPr>
          <w:rFonts w:ascii="Arial" w:hAnsi="Arial" w:cs="Arial"/>
          <w:sz w:val="20"/>
          <w:szCs w:val="20"/>
          <w:lang w:val="de-DE"/>
        </w:rPr>
        <w:t>Informationen</w:t>
      </w:r>
      <w:r w:rsidR="005679FE">
        <w:rPr>
          <w:rFonts w:ascii="Arial" w:hAnsi="Arial" w:cs="Arial"/>
          <w:sz w:val="20"/>
          <w:szCs w:val="20"/>
          <w:lang w:val="de-DE"/>
        </w:rPr>
        <w:t xml:space="preserve"> </w:t>
      </w:r>
      <w:r w:rsidR="00E04391">
        <w:rPr>
          <w:rFonts w:ascii="Arial" w:hAnsi="Arial" w:cs="Arial"/>
          <w:sz w:val="20"/>
          <w:szCs w:val="20"/>
          <w:lang w:val="de-DE"/>
        </w:rPr>
        <w:t xml:space="preserve">und eine </w:t>
      </w:r>
      <w:r w:rsidR="00E04391">
        <w:rPr>
          <w:rFonts w:ascii="Arial" w:hAnsi="Arial" w:cs="Arial"/>
          <w:sz w:val="20"/>
          <w:szCs w:val="20"/>
          <w:lang w:val="de-DE"/>
        </w:rPr>
        <w:t xml:space="preserve">detaillierte </w:t>
      </w:r>
      <w:proofErr w:type="spellStart"/>
      <w:r w:rsidR="00E04391">
        <w:rPr>
          <w:rFonts w:ascii="Arial" w:hAnsi="Arial" w:cs="Arial"/>
          <w:sz w:val="20"/>
          <w:szCs w:val="20"/>
          <w:lang w:val="de-DE"/>
        </w:rPr>
        <w:t>Outputliste</w:t>
      </w:r>
      <w:proofErr w:type="spellEnd"/>
      <w:r w:rsidR="00E04391">
        <w:rPr>
          <w:rFonts w:ascii="Arial" w:hAnsi="Arial" w:cs="Arial"/>
          <w:sz w:val="20"/>
          <w:szCs w:val="20"/>
          <w:lang w:val="de-DE"/>
        </w:rPr>
        <w:t xml:space="preserve"> </w:t>
      </w:r>
      <w:r w:rsidR="005679FE">
        <w:rPr>
          <w:rFonts w:ascii="Arial" w:hAnsi="Arial" w:cs="Arial"/>
          <w:sz w:val="20"/>
          <w:szCs w:val="20"/>
          <w:lang w:val="de-DE"/>
        </w:rPr>
        <w:t>einfordern.</w:t>
      </w:r>
      <w:r w:rsidRPr="00EF3C6D" w:rsidR="00E62610">
        <w:rPr>
          <w:rFonts w:ascii="Arial" w:hAnsi="Arial" w:cs="Arial"/>
          <w:sz w:val="20"/>
          <w:szCs w:val="20"/>
          <w:lang w:val="de-DE"/>
        </w:rPr>
        <w:t xml:space="preserve"> </w:t>
      </w:r>
    </w:p>
    <w:p w:rsidRPr="00EF3C6D" w:rsidR="00D85245" w:rsidP="00D85245" w:rsidRDefault="00BF2555" w14:paraId="4B3C64B2" w14:textId="18EA811E">
      <w:pPr>
        <w:numPr>
          <w:ilvl w:val="0"/>
          <w:numId w:val="19"/>
        </w:numPr>
        <w:spacing w:line="360" w:lineRule="auto"/>
        <w:ind w:left="33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Sofern das Projekt vom lokalen Projektauswahlgremium positiv </w:t>
      </w:r>
      <w:r w:rsidR="008B6482">
        <w:rPr>
          <w:rFonts w:ascii="Arial" w:hAnsi="Arial" w:cs="Arial"/>
          <w:sz w:val="20"/>
          <w:szCs w:val="20"/>
          <w:lang w:val="de-DE"/>
        </w:rPr>
        <w:t xml:space="preserve">bewertet wird, ist es nötig das Sitzungsprotokoll und die Auswahlkriterien </w:t>
      </w:r>
      <w:r w:rsidR="00231BA8">
        <w:rPr>
          <w:rFonts w:ascii="Arial" w:hAnsi="Arial" w:cs="Arial"/>
          <w:sz w:val="20"/>
          <w:szCs w:val="20"/>
          <w:lang w:val="de-DE"/>
        </w:rPr>
        <w:t xml:space="preserve">im System </w:t>
      </w:r>
      <w:r w:rsidR="008B6482">
        <w:rPr>
          <w:rFonts w:ascii="Arial" w:hAnsi="Arial" w:cs="Arial"/>
          <w:sz w:val="20"/>
          <w:szCs w:val="20"/>
          <w:lang w:val="de-DE"/>
        </w:rPr>
        <w:t xml:space="preserve">hochzuladen. 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Pr="00EF3C6D" w:rsidR="00D85245" w:rsidP="00231BA8" w:rsidRDefault="00D85245" w14:paraId="0E08A618" w14:textId="77777777">
      <w:pPr>
        <w:spacing w:line="360" w:lineRule="auto"/>
        <w:ind w:left="330"/>
        <w:jc w:val="both"/>
        <w:rPr>
          <w:rFonts w:ascii="Arial" w:hAnsi="Arial" w:cs="Arial"/>
          <w:sz w:val="20"/>
          <w:szCs w:val="20"/>
          <w:lang w:val="de-DE"/>
        </w:rPr>
      </w:pPr>
    </w:p>
    <w:bookmarkEnd w:id="1"/>
    <w:bookmarkEnd w:id="2"/>
    <w:p w:rsidRPr="00EF3C6D" w:rsidR="00C2632C" w:rsidP="00717E02" w:rsidRDefault="00C2632C" w14:paraId="2F6BFE0A" w14:textId="77777777">
      <w:pPr>
        <w:spacing w:line="360" w:lineRule="auto"/>
        <w:ind w:left="-30"/>
        <w:jc w:val="both"/>
        <w:rPr>
          <w:rFonts w:ascii="Open Sans" w:hAnsi="Open Sans"/>
          <w:sz w:val="20"/>
          <w:szCs w:val="20"/>
          <w:lang w:val="de-DE"/>
        </w:rPr>
      </w:pPr>
    </w:p>
    <w:sectPr w:rsidRPr="00EF3C6D" w:rsidR="00C2632C" w:rsidSect="00EF3C6D">
      <w:headerReference w:type="default" r:id="rId10"/>
      <w:footerReference w:type="default" r:id="rId11"/>
      <w:type w:val="continuous"/>
      <w:pgSz w:w="11900" w:h="16840" w:orient="portrait"/>
      <w:pgMar w:top="709" w:right="11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7645" w:rsidRDefault="004C7645" w14:paraId="07BE18C6" w14:textId="77777777">
      <w:r>
        <w:separator/>
      </w:r>
    </w:p>
  </w:endnote>
  <w:endnote w:type="continuationSeparator" w:id="0">
    <w:p w:rsidR="004C7645" w:rsidRDefault="004C7645" w14:paraId="19908B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F3C6D" w:rsidR="00C2632C" w:rsidP="007547A7" w:rsidRDefault="00EF3C6D" w14:paraId="52F91C8A" w14:textId="00F7AB98">
    <w:pPr>
      <w:tabs>
        <w:tab w:val="right" w:pos="9469"/>
      </w:tabs>
      <w:spacing w:before="67"/>
      <w:rPr>
        <w:rFonts w:ascii="Arial" w:hAnsi="Arial" w:cs="Arial"/>
        <w:sz w:val="20"/>
        <w:szCs w:val="20"/>
        <w:lang w:val="de-DE"/>
      </w:rPr>
    </w:pPr>
    <w:r w:rsidRPr="00EF3C6D">
      <w:rPr>
        <w:rFonts w:ascii="Arial" w:hAnsi="Arial" w:cs="Arial"/>
        <w:position w:val="2"/>
        <w:sz w:val="20"/>
        <w:szCs w:val="20"/>
        <w:lang w:val="de-DE"/>
      </w:rPr>
      <w:t xml:space="preserve">Liste der ergänzenden Unterlagen </w:t>
    </w:r>
    <w:r w:rsidR="00E10C6F">
      <w:rPr>
        <w:rFonts w:ascii="Arial" w:hAnsi="Arial" w:cs="Arial"/>
        <w:position w:val="2"/>
        <w:sz w:val="20"/>
        <w:szCs w:val="20"/>
        <w:lang w:val="de-DE"/>
      </w:rPr>
      <w:t xml:space="preserve">für </w:t>
    </w:r>
    <w:proofErr w:type="gramStart"/>
    <w:r w:rsidR="00E10C6F">
      <w:rPr>
        <w:rFonts w:ascii="Arial" w:hAnsi="Arial" w:cs="Arial"/>
        <w:position w:val="2"/>
        <w:sz w:val="20"/>
        <w:szCs w:val="20"/>
        <w:lang w:val="de-DE"/>
      </w:rPr>
      <w:t>CLLD Mittelprojekte</w:t>
    </w:r>
    <w:proofErr w:type="gramEnd"/>
    <w:r w:rsidR="00D16012">
      <w:rPr>
        <w:rFonts w:ascii="Arial" w:hAnsi="Arial" w:cs="Arial"/>
        <w:position w:val="2"/>
        <w:sz w:val="20"/>
        <w:szCs w:val="20"/>
        <w:lang w:val="de-DE"/>
      </w:rPr>
      <w:t xml:space="preserve"> </w:t>
    </w:r>
    <w:r w:rsidRPr="00EF3C6D">
      <w:rPr>
        <w:rFonts w:ascii="Arial" w:hAnsi="Arial" w:cs="Arial"/>
        <w:position w:val="2"/>
        <w:sz w:val="20"/>
        <w:szCs w:val="20"/>
        <w:lang w:val="de-DE"/>
      </w:rPr>
      <w:t xml:space="preserve">– V1. </w:t>
    </w:r>
    <w:r w:rsidR="00E10C6F">
      <w:rPr>
        <w:rFonts w:ascii="Arial" w:hAnsi="Arial" w:cs="Arial"/>
        <w:position w:val="2"/>
        <w:sz w:val="20"/>
        <w:szCs w:val="20"/>
        <w:lang w:val="de-DE"/>
      </w:rPr>
      <w:t>19</w:t>
    </w:r>
    <w:r w:rsidRPr="00EF3C6D">
      <w:rPr>
        <w:rFonts w:ascii="Arial" w:hAnsi="Arial" w:cs="Arial"/>
        <w:position w:val="2"/>
        <w:sz w:val="20"/>
        <w:szCs w:val="20"/>
        <w:lang w:val="de-DE"/>
      </w:rPr>
      <w:t>.</w:t>
    </w:r>
    <w:r w:rsidR="00E10C6F">
      <w:rPr>
        <w:rFonts w:ascii="Arial" w:hAnsi="Arial" w:cs="Arial"/>
        <w:position w:val="2"/>
        <w:sz w:val="20"/>
        <w:szCs w:val="20"/>
        <w:lang w:val="de-DE"/>
      </w:rPr>
      <w:t>10</w:t>
    </w:r>
    <w:r w:rsidRPr="00EF3C6D">
      <w:rPr>
        <w:rFonts w:ascii="Arial" w:hAnsi="Arial" w:cs="Arial"/>
        <w:position w:val="2"/>
        <w:sz w:val="20"/>
        <w:szCs w:val="20"/>
        <w:lang w:val="de-DE"/>
      </w:rPr>
      <w:t>.2023</w:t>
    </w:r>
  </w:p>
  <w:p w:rsidRPr="00EF3C6D" w:rsidR="00C2632C" w:rsidP="007547A7" w:rsidRDefault="00C2632C" w14:paraId="39C8C91A" w14:textId="77777777">
    <w:pPr>
      <w:pStyle w:val="Fuzeile"/>
      <w:tabs>
        <w:tab w:val="clear" w:pos="4536"/>
        <w:tab w:val="clear" w:pos="9072"/>
        <w:tab w:val="left" w:pos="1020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7645" w:rsidRDefault="004C7645" w14:paraId="7EF2C6EA" w14:textId="77777777">
      <w:r>
        <w:separator/>
      </w:r>
    </w:p>
  </w:footnote>
  <w:footnote w:type="continuationSeparator" w:id="0">
    <w:p w:rsidR="004C7645" w:rsidRDefault="004C7645" w14:paraId="3DB7B09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F3C6D" w:rsidR="00EF3C6D" w:rsidP="00EF3C6D" w:rsidRDefault="00EF3C6D" w14:paraId="12A0C862" w14:textId="3CDAC6FC">
    <w:pPr>
      <w:pStyle w:val="Kopfzeile"/>
      <w:jc w:val="right"/>
      <w:rPr>
        <w:rFonts w:ascii="Arial" w:hAnsi="Arial" w:cs="Arial"/>
        <w:sz w:val="18"/>
        <w:szCs w:val="18"/>
        <w:lang w:val="de-DE"/>
      </w:rPr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5DD5CFE1" wp14:editId="3010914E">
          <wp:simplePos x="0" y="0"/>
          <wp:positionH relativeFrom="margin">
            <wp:align>left</wp:align>
          </wp:positionH>
          <wp:positionV relativeFrom="paragraph">
            <wp:posOffset>-251742</wp:posOffset>
          </wp:positionV>
          <wp:extent cx="3307715" cy="705485"/>
          <wp:effectExtent l="0" t="0" r="0" b="0"/>
          <wp:wrapThrough wrapText="bothSides">
            <wp:wrapPolygon edited="0">
              <wp:start x="9081" y="3500"/>
              <wp:lineTo x="1244" y="4666"/>
              <wp:lineTo x="746" y="5249"/>
              <wp:lineTo x="746" y="16331"/>
              <wp:lineTo x="9081" y="17498"/>
              <wp:lineTo x="13062" y="17498"/>
              <wp:lineTo x="16918" y="14581"/>
              <wp:lineTo x="20775" y="13998"/>
              <wp:lineTo x="20526" y="6999"/>
              <wp:lineTo x="13062" y="3500"/>
              <wp:lineTo x="9081" y="3500"/>
            </wp:wrapPolygon>
          </wp:wrapThrough>
          <wp:docPr id="8" name="Grafik 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7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C6D">
      <w:rPr>
        <w:rFonts w:ascii="Arial" w:hAnsi="Arial" w:cs="Arial"/>
        <w:sz w:val="18"/>
        <w:szCs w:val="18"/>
        <w:lang w:val="de-DE"/>
      </w:rPr>
      <w:t xml:space="preserve">Interreg VI – </w:t>
    </w:r>
    <w:proofErr w:type="gramStart"/>
    <w:r w:rsidRPr="00EF3C6D">
      <w:rPr>
        <w:rFonts w:ascii="Arial" w:hAnsi="Arial" w:cs="Arial"/>
        <w:sz w:val="18"/>
        <w:szCs w:val="18"/>
        <w:lang w:val="de-DE"/>
      </w:rPr>
      <w:t>A  Italia</w:t>
    </w:r>
    <w:proofErr w:type="gramEnd"/>
    <w:r w:rsidRPr="00EF3C6D">
      <w:rPr>
        <w:rFonts w:ascii="Arial" w:hAnsi="Arial" w:cs="Arial"/>
        <w:sz w:val="18"/>
        <w:szCs w:val="18"/>
        <w:lang w:val="de-DE"/>
      </w:rPr>
      <w:t xml:space="preserve">  -  Österreich </w:t>
    </w:r>
  </w:p>
  <w:p w:rsidRPr="00EF3C6D" w:rsidR="00EF3C6D" w:rsidP="00EF3C6D" w:rsidRDefault="00EF3C6D" w14:paraId="16008E0E" w14:textId="06A33C6C">
    <w:pPr>
      <w:pStyle w:val="Kopfzeile"/>
      <w:jc w:val="right"/>
      <w:rPr>
        <w:noProof/>
        <w:lang w:val="de-DE"/>
      </w:rPr>
    </w:pPr>
    <w:r w:rsidRPr="00EF3C6D">
      <w:rPr>
        <w:rFonts w:ascii="Arial" w:hAnsi="Arial" w:cs="Arial"/>
        <w:sz w:val="18"/>
        <w:szCs w:val="18"/>
        <w:lang w:val="de-DE"/>
      </w:rPr>
      <w:t>Kooperationsprogramm 2021-2027</w:t>
    </w:r>
  </w:p>
  <w:p w:rsidRPr="001D6238" w:rsidR="00C2632C" w:rsidRDefault="00C2632C" w14:paraId="39ED1A2F" w14:textId="33458EE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203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2055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1F41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32C6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041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CFA9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A8C9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D0CD6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9C01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45A4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BA102AE"/>
    <w:multiLevelType w:val="multilevel"/>
    <w:tmpl w:val="1A30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633DD8"/>
    <w:multiLevelType w:val="hybridMultilevel"/>
    <w:tmpl w:val="7A440CBC"/>
    <w:lvl w:ilvl="0" w:tplc="AC189DC2">
      <w:start w:val="1"/>
      <w:numFmt w:val="bullet"/>
      <w:lvlText w:val=""/>
      <w:lvlJc w:val="left"/>
      <w:pPr>
        <w:tabs>
          <w:tab w:val="num" w:pos="110"/>
        </w:tabs>
        <w:ind w:left="720" w:hanging="360"/>
      </w:pPr>
      <w:rPr>
        <w:rFonts w:hint="default" w:ascii="Wingdings" w:hAnsi="Wingdings"/>
        <w:b/>
        <w:color w:val="9FAEE5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8C0E3B"/>
    <w:multiLevelType w:val="hybridMultilevel"/>
    <w:tmpl w:val="9D6828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37017F"/>
    <w:multiLevelType w:val="hybridMultilevel"/>
    <w:tmpl w:val="FFFFFFFF"/>
    <w:lvl w:ilvl="0" w:tplc="4D3EB9A8">
      <w:start w:val="1"/>
      <w:numFmt w:val="decimal"/>
      <w:lvlText w:val="%1)"/>
      <w:lvlJc w:val="left"/>
      <w:pPr>
        <w:ind w:left="1116" w:hanging="360"/>
      </w:pPr>
      <w:rPr>
        <w:rFonts w:hint="default" w:ascii="Lucida Sans" w:hAnsi="Lucida Sans" w:eastAsia="Times New Roman" w:cs="Lucida Sans"/>
        <w:spacing w:val="-2"/>
        <w:w w:val="90"/>
        <w:sz w:val="20"/>
        <w:szCs w:val="20"/>
      </w:rPr>
    </w:lvl>
    <w:lvl w:ilvl="1" w:tplc="1338BB76">
      <w:start w:val="1"/>
      <w:numFmt w:val="lowerLetter"/>
      <w:lvlText w:val="%2."/>
      <w:lvlJc w:val="left"/>
      <w:pPr>
        <w:ind w:left="1836" w:hanging="360"/>
      </w:pPr>
      <w:rPr>
        <w:rFonts w:hint="default" w:ascii="Lucida Sans" w:hAnsi="Lucida Sans" w:eastAsia="Times New Roman" w:cs="Lucida Sans"/>
        <w:spacing w:val="-1"/>
        <w:w w:val="83"/>
        <w:sz w:val="20"/>
        <w:szCs w:val="20"/>
      </w:rPr>
    </w:lvl>
    <w:lvl w:ilvl="2" w:tplc="126E5642">
      <w:start w:val="1"/>
      <w:numFmt w:val="lowerRoman"/>
      <w:lvlText w:val="%3."/>
      <w:lvlJc w:val="left"/>
      <w:pPr>
        <w:ind w:left="2556" w:hanging="284"/>
      </w:pPr>
      <w:rPr>
        <w:rFonts w:hint="default" w:ascii="Lucida Sans" w:hAnsi="Lucida Sans" w:eastAsia="Times New Roman" w:cs="Lucida Sans"/>
        <w:w w:val="83"/>
        <w:sz w:val="20"/>
        <w:szCs w:val="20"/>
      </w:rPr>
    </w:lvl>
    <w:lvl w:ilvl="3" w:tplc="B37072C0">
      <w:numFmt w:val="bullet"/>
      <w:lvlText w:val="•"/>
      <w:lvlJc w:val="left"/>
      <w:pPr>
        <w:ind w:left="3462" w:hanging="284"/>
      </w:pPr>
      <w:rPr>
        <w:rFonts w:hint="default"/>
      </w:rPr>
    </w:lvl>
    <w:lvl w:ilvl="4" w:tplc="959AB474">
      <w:numFmt w:val="bullet"/>
      <w:lvlText w:val="•"/>
      <w:lvlJc w:val="left"/>
      <w:pPr>
        <w:ind w:left="4365" w:hanging="284"/>
      </w:pPr>
      <w:rPr>
        <w:rFonts w:hint="default"/>
      </w:rPr>
    </w:lvl>
    <w:lvl w:ilvl="5" w:tplc="7CFAFD2E">
      <w:numFmt w:val="bullet"/>
      <w:lvlText w:val="•"/>
      <w:lvlJc w:val="left"/>
      <w:pPr>
        <w:ind w:left="5267" w:hanging="284"/>
      </w:pPr>
      <w:rPr>
        <w:rFonts w:hint="default"/>
      </w:rPr>
    </w:lvl>
    <w:lvl w:ilvl="6" w:tplc="93C43430">
      <w:numFmt w:val="bullet"/>
      <w:lvlText w:val="•"/>
      <w:lvlJc w:val="left"/>
      <w:pPr>
        <w:ind w:left="6170" w:hanging="284"/>
      </w:pPr>
      <w:rPr>
        <w:rFonts w:hint="default"/>
      </w:rPr>
    </w:lvl>
    <w:lvl w:ilvl="7" w:tplc="7EA6493C">
      <w:numFmt w:val="bullet"/>
      <w:lvlText w:val="•"/>
      <w:lvlJc w:val="left"/>
      <w:pPr>
        <w:ind w:left="7072" w:hanging="284"/>
      </w:pPr>
      <w:rPr>
        <w:rFonts w:hint="default"/>
      </w:rPr>
    </w:lvl>
    <w:lvl w:ilvl="8" w:tplc="D2140060">
      <w:numFmt w:val="bullet"/>
      <w:lvlText w:val="•"/>
      <w:lvlJc w:val="left"/>
      <w:pPr>
        <w:ind w:left="7975" w:hanging="284"/>
      </w:pPr>
      <w:rPr>
        <w:rFonts w:hint="default"/>
      </w:rPr>
    </w:lvl>
  </w:abstractNum>
  <w:abstractNum w:abstractNumId="14" w15:restartNumberingAfterBreak="0">
    <w:nsid w:val="5B5E6555"/>
    <w:multiLevelType w:val="multilevel"/>
    <w:tmpl w:val="F716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6482F2D"/>
    <w:multiLevelType w:val="hybridMultilevel"/>
    <w:tmpl w:val="F71693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98F5EE3"/>
    <w:multiLevelType w:val="multilevel"/>
    <w:tmpl w:val="9D68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BF6048E"/>
    <w:multiLevelType w:val="hybridMultilevel"/>
    <w:tmpl w:val="DA3CE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A23CD2"/>
    <w:multiLevelType w:val="hybridMultilevel"/>
    <w:tmpl w:val="1A301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98853798">
    <w:abstractNumId w:val="13"/>
  </w:num>
  <w:num w:numId="2" w16cid:durableId="925722868">
    <w:abstractNumId w:val="9"/>
  </w:num>
  <w:num w:numId="3" w16cid:durableId="105926893">
    <w:abstractNumId w:val="7"/>
  </w:num>
  <w:num w:numId="4" w16cid:durableId="1021011238">
    <w:abstractNumId w:val="6"/>
  </w:num>
  <w:num w:numId="5" w16cid:durableId="1986467221">
    <w:abstractNumId w:val="5"/>
  </w:num>
  <w:num w:numId="6" w16cid:durableId="827094436">
    <w:abstractNumId w:val="4"/>
  </w:num>
  <w:num w:numId="7" w16cid:durableId="1638954980">
    <w:abstractNumId w:val="8"/>
  </w:num>
  <w:num w:numId="8" w16cid:durableId="1489899548">
    <w:abstractNumId w:val="3"/>
  </w:num>
  <w:num w:numId="9" w16cid:durableId="478690561">
    <w:abstractNumId w:val="2"/>
  </w:num>
  <w:num w:numId="10" w16cid:durableId="768431354">
    <w:abstractNumId w:val="1"/>
  </w:num>
  <w:num w:numId="11" w16cid:durableId="266236324">
    <w:abstractNumId w:val="0"/>
  </w:num>
  <w:num w:numId="12" w16cid:durableId="359287281">
    <w:abstractNumId w:val="12"/>
  </w:num>
  <w:num w:numId="13" w16cid:durableId="2098094084">
    <w:abstractNumId w:val="18"/>
  </w:num>
  <w:num w:numId="14" w16cid:durableId="1912422794">
    <w:abstractNumId w:val="10"/>
  </w:num>
  <w:num w:numId="15" w16cid:durableId="1571428617">
    <w:abstractNumId w:val="16"/>
  </w:num>
  <w:num w:numId="16" w16cid:durableId="1298606058">
    <w:abstractNumId w:val="17"/>
  </w:num>
  <w:num w:numId="17" w16cid:durableId="1545293762">
    <w:abstractNumId w:val="15"/>
  </w:num>
  <w:num w:numId="18" w16cid:durableId="1520505483">
    <w:abstractNumId w:val="14"/>
  </w:num>
  <w:num w:numId="19" w16cid:durableId="6982426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8A"/>
    <w:rsid w:val="000240ED"/>
    <w:rsid w:val="000C7D61"/>
    <w:rsid w:val="00191FDF"/>
    <w:rsid w:val="001D6238"/>
    <w:rsid w:val="00207E53"/>
    <w:rsid w:val="00231BA8"/>
    <w:rsid w:val="00264B24"/>
    <w:rsid w:val="002A3F81"/>
    <w:rsid w:val="002A6774"/>
    <w:rsid w:val="00345E96"/>
    <w:rsid w:val="003642C7"/>
    <w:rsid w:val="004203ED"/>
    <w:rsid w:val="00426B24"/>
    <w:rsid w:val="004323EF"/>
    <w:rsid w:val="0044058A"/>
    <w:rsid w:val="004C7357"/>
    <w:rsid w:val="004C7645"/>
    <w:rsid w:val="004E04F3"/>
    <w:rsid w:val="0050453B"/>
    <w:rsid w:val="005679FE"/>
    <w:rsid w:val="006404F6"/>
    <w:rsid w:val="0067203E"/>
    <w:rsid w:val="00711195"/>
    <w:rsid w:val="00717E02"/>
    <w:rsid w:val="007547A7"/>
    <w:rsid w:val="007D703F"/>
    <w:rsid w:val="008006D1"/>
    <w:rsid w:val="008B35EC"/>
    <w:rsid w:val="008B6482"/>
    <w:rsid w:val="008C5266"/>
    <w:rsid w:val="008C5B92"/>
    <w:rsid w:val="008C7595"/>
    <w:rsid w:val="00930C61"/>
    <w:rsid w:val="00946EF9"/>
    <w:rsid w:val="00975867"/>
    <w:rsid w:val="009F4D75"/>
    <w:rsid w:val="00A43A8F"/>
    <w:rsid w:val="00B208E6"/>
    <w:rsid w:val="00B30110"/>
    <w:rsid w:val="00BF2555"/>
    <w:rsid w:val="00C2632C"/>
    <w:rsid w:val="00CA651E"/>
    <w:rsid w:val="00CF7459"/>
    <w:rsid w:val="00D16012"/>
    <w:rsid w:val="00D846CE"/>
    <w:rsid w:val="00D85245"/>
    <w:rsid w:val="00DB2A18"/>
    <w:rsid w:val="00E04391"/>
    <w:rsid w:val="00E10C6F"/>
    <w:rsid w:val="00E51111"/>
    <w:rsid w:val="00E62610"/>
    <w:rsid w:val="00E805E1"/>
    <w:rsid w:val="00EC1003"/>
    <w:rsid w:val="00ED4DB3"/>
    <w:rsid w:val="00EF0D29"/>
    <w:rsid w:val="00EF3C6D"/>
    <w:rsid w:val="00F95C47"/>
    <w:rsid w:val="00FA655E"/>
    <w:rsid w:val="25574325"/>
    <w:rsid w:val="37F89B15"/>
    <w:rsid w:val="3F6BF6F7"/>
    <w:rsid w:val="4EDA0D53"/>
    <w:rsid w:val="6FE0E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6C6AE7"/>
  <w14:defaultImageDpi w14:val="0"/>
  <w15:docId w15:val="{072D3910-2CD9-4FDA-B340-336AFDD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widowControl w:val="0"/>
    </w:pPr>
    <w:rPr>
      <w:rFonts w:ascii="Lucida Sans" w:hAnsi="Lucida Sans" w:cs="Lucida Sans"/>
      <w:lang w:val="en-US" w:eastAsia="en-US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pPr>
      <w:spacing w:before="172"/>
      <w:ind w:left="1116" w:hanging="360"/>
    </w:pPr>
    <w:rPr>
      <w:sz w:val="20"/>
      <w:szCs w:val="20"/>
    </w:rPr>
  </w:style>
  <w:style w:type="character" w:styleId="TextkrperZchn" w:customStyle="1">
    <w:name w:val="Textkörper Zchn"/>
    <w:basedOn w:val="Absatz-Standardschriftart"/>
    <w:link w:val="Textkrper"/>
    <w:uiPriority w:val="99"/>
    <w:semiHidden/>
    <w:locked/>
    <w:rPr>
      <w:rFonts w:ascii="Lucida Sans" w:hAnsi="Lucida Sans"/>
      <w:lang w:val="en-US" w:eastAsia="en-US"/>
    </w:rPr>
  </w:style>
  <w:style w:type="paragraph" w:styleId="Listenabsatz">
    <w:name w:val="List Paragraph"/>
    <w:basedOn w:val="Standard"/>
    <w:uiPriority w:val="99"/>
    <w:qFormat/>
    <w:pPr>
      <w:spacing w:before="172"/>
      <w:ind w:left="1116" w:hanging="360"/>
    </w:pPr>
  </w:style>
  <w:style w:type="paragraph" w:styleId="TableParagraph" w:customStyle="1">
    <w:name w:val="Table Paragraph"/>
    <w:basedOn w:val="Standard"/>
    <w:uiPriority w:val="99"/>
  </w:style>
  <w:style w:type="paragraph" w:styleId="Kopfzeile">
    <w:name w:val="header"/>
    <w:basedOn w:val="Standard"/>
    <w:link w:val="KopfzeileZchn"/>
    <w:rsid w:val="007547A7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locked/>
    <w:rPr>
      <w:rFonts w:ascii="Lucida Sans" w:hAnsi="Lucida Sans"/>
      <w:lang w:val="en-US" w:eastAsia="en-US"/>
    </w:rPr>
  </w:style>
  <w:style w:type="paragraph" w:styleId="Fuzeile">
    <w:name w:val="footer"/>
    <w:basedOn w:val="Standard"/>
    <w:link w:val="FuzeileZchn"/>
    <w:uiPriority w:val="99"/>
    <w:rsid w:val="007547A7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semiHidden/>
    <w:locked/>
    <w:rPr>
      <w:rFonts w:ascii="Lucida Sans" w:hAnsi="Lucida Sans"/>
      <w:lang w:val="en-US" w:eastAsia="en-US"/>
    </w:rPr>
  </w:style>
  <w:style w:type="character" w:styleId="normaltextrun" w:customStyle="1">
    <w:name w:val="normaltextrun"/>
    <w:basedOn w:val="Absatz-Standardschriftart"/>
    <w:rsid w:val="00EF0D29"/>
  </w:style>
  <w:style w:type="character" w:styleId="findhit" w:customStyle="1">
    <w:name w:val="findhit"/>
    <w:basedOn w:val="Absatz-Standardschriftart"/>
    <w:rsid w:val="00EF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f6def-2858-4067-b991-c8986376a768" xsi:nil="true"/>
    <lcf76f155ced4ddcb4097134ff3c332f xmlns="0e0c6df5-7e5d-4d29-9c9e-f511097a8ed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92E9A2841D54C9CDE1EF1532A27FF" ma:contentTypeVersion="17" ma:contentTypeDescription="Creare un nuovo documento." ma:contentTypeScope="" ma:versionID="871d453a6124ea715f9b9197b02456bb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8abf9ce6f32b13ec47ec84afc302951e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5e32e91-e282-4ae8-add1-730c2c706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712849-1c3b-4aad-ba56-bc1b93ff5ec8}" ma:internalName="TaxCatchAll" ma:showField="CatchAllData" ma:web="a05f6def-2858-4067-b991-c8986376a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604CA-225B-4B4C-A8F2-0931D397D7F6}">
  <ds:schemaRefs>
    <ds:schemaRef ds:uri="http://purl.org/dc/elements/1.1/"/>
    <ds:schemaRef ds:uri="http://schemas.microsoft.com/office/2006/metadata/properties"/>
    <ds:schemaRef ds:uri="0e0c6df5-7e5d-4d29-9c9e-f511097a8ed1"/>
    <ds:schemaRef ds:uri="http://purl.org/dc/terms/"/>
    <ds:schemaRef ds:uri="http://schemas.openxmlformats.org/package/2006/metadata/core-properties"/>
    <ds:schemaRef ds:uri="a05f6def-2858-4067-b991-c8986376a76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8B593B-D0AE-47FD-A520-AFD02FFC1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D3682-6811-41EB-8710-52EA26FA19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Liste ergaenzende Unterlagen</dc:title>
  <dc:subject/>
  <dc:creator>pb32915</dc:creator>
  <keywords/>
  <dc:description/>
  <lastModifiedBy>Tetter, Josef</lastModifiedBy>
  <revision>3</revision>
  <lastPrinted>2023-10-19T11:51:00.0000000Z</lastPrinted>
  <dcterms:created xsi:type="dcterms:W3CDTF">2023-10-19T11:52:00.0000000Z</dcterms:created>
  <dcterms:modified xsi:type="dcterms:W3CDTF">2023-10-20T07:51:20.1192561Z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2.3.0.103</vt:lpwstr>
  </property>
  <property fmtid="{D5CDD505-2E9C-101B-9397-08002B2CF9AE}" pid="3" name="ContentTypeId">
    <vt:lpwstr>0x010100C0E92E9A2841D54C9CDE1EF1532A27FF</vt:lpwstr>
  </property>
  <property fmtid="{D5CDD505-2E9C-101B-9397-08002B2CF9AE}" pid="4" name="MediaServiceImageTags">
    <vt:lpwstr/>
  </property>
</Properties>
</file>